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57A28C60" w:rsidR="001665D4" w:rsidRPr="00D45B60" w:rsidRDefault="007E4BAD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1EEB7DC2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E4BA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20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7D0F0FBD" w:rsidR="001E4B7A" w:rsidRPr="00D45B60" w:rsidRDefault="0072672E" w:rsidP="0002209C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7E4BAD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20</w:t>
      </w:r>
      <w:r w:rsidR="001665D4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7E4BAD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16</w:t>
      </w:r>
      <w:r w:rsidR="001E4B7A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1950AC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7E4BAD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="00D972A1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 igreja </w:t>
      </w:r>
      <w:r w:rsidR="007E4BAD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nascente</w:t>
      </w:r>
      <w:r w:rsidR="004551DA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="00D45B60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02209C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Fazemo-lo neste dia seguinte ao Pentecostes, em que a Igreja, por decisão do Papa Francisco, </w:t>
      </w:r>
      <w:r w:rsid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em 11.02.2018, </w:t>
      </w:r>
      <w:r w:rsidR="0002209C" w:rsidRPr="00F36E5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celebra, todos os anos, a memória de Maria, Mãe da Igreja. Dedicada guia da Igreja nascente, Maria iniciou, portanto, a própria missão materna já no cenáculo, rezando com os Apóstolos na expectativa da vinda do Espírito Santo (cf. At 1, 14). </w:t>
      </w:r>
      <w:r w:rsidR="0002209C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isso, a nossa meditação hoje assenta na 16.ª Catequese do Papa, sobre a oração da Igreja nascente, na qual se destaca a presença de Maria, justamente chamada «Mãe da Igreja».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94D1B20" w14:textId="77777777" w:rsidR="00F36E5C" w:rsidRPr="00F36E5C" w:rsidRDefault="00F36E5C" w:rsidP="00F36E5C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FF0000"/>
          <w:sz w:val="24"/>
          <w:szCs w:val="24"/>
          <w:lang w:eastAsia="pt-PT"/>
        </w:rPr>
      </w:pPr>
      <w:r w:rsidRPr="00F36E5C">
        <w:rPr>
          <w:rFonts w:asciiTheme="majorHAnsi" w:eastAsia="Times New Roman" w:hAnsiTheme="majorHAnsi" w:cs="Tahoma"/>
          <w:color w:val="FF0000"/>
          <w:sz w:val="24"/>
          <w:szCs w:val="24"/>
          <w:lang w:eastAsia="pt-PT"/>
        </w:rPr>
        <w:t>Nota: pode optar-se, neste dia, por uma meditação mais específica para a Memória de Maria, Mãe da Igreja. Ver ficheiro alternativo.</w:t>
      </w:r>
    </w:p>
    <w:p w14:paraId="1F002516" w14:textId="77777777" w:rsidR="00F36E5C" w:rsidRDefault="00F36E5C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</w:p>
    <w:p w14:paraId="5115F551" w14:textId="5E1677D6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lastRenderedPageBreak/>
        <w:t>Segue-se a meditação em cada mistério</w:t>
      </w:r>
    </w:p>
    <w:p w14:paraId="5E19930C" w14:textId="77777777" w:rsidR="00F36E5C" w:rsidRDefault="00F36E5C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A265C09" w14:textId="639B7663" w:rsid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Os primeiros passos da Igreja no mundo foram cadenciados pela oração. Os escritos apostólicos e a grande narração dos 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Atos dos Apóstolos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restituem-nos a imagem de uma Igreja a caminho, de uma Igreja ativa, mas que encontra nas reuniões de oração a base e o ímpeto para a ação missionária. A imagem da Comunidade primitiva de Jerusalém é um ponto de referência para todas as outras experiências cristãs. No Livro dos 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Atos,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 Lucas escreve: «Eles perseveravam na doutrina dos apóstolos, nas reuniões em comum, na fração do pão e nas orações» 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(2, 42)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 comunidade persevera na oração.</w:t>
      </w:r>
      <w:r w:rsidR="0002209C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Aqui encontramos quatro caraterísticas essenciais da vida eclesial: primeira, a escuta do ensinamento dos apóstolos; segunda, a salvaguarda da comunhão recíproca; terceira, a fração do pão; e quarta, a oração. Elas lembram-nos que a existência da Igreja tem sentido, se permanecer firmemente unida a Cristo, isto é, na comunidade, na sua Palavra, na Eucaristia e na oração. É o modo de nos unirmos a Cristo. A pregação e a catequese dão testemunho das palavras e dos gestos do Mestre; a busca constante da comunhão fraterna preserva dos egoísmos e dos particularismos; a fração do pão realiza o sacramento da presença de Jesus no meio de nós: Ele nunca estará ausente, na Eucaristia é precisamente Ele, Ele vive e caminha connosco. E por fim, a oração, que é o espaço do diálogo com o Pai, através de Cristo no Espírito Santo.</w:t>
      </w:r>
    </w:p>
    <w:p w14:paraId="02988897" w14:textId="77777777" w:rsidR="007E4BAD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970B9BB" w14:textId="549210BA" w:rsidR="007E4BAD" w:rsidRPr="00D45B60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F3E746B" w14:textId="77777777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2CA5D0B6" w14:textId="6190B238" w:rsid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Na Igreja, tudo o que cresce fora destas “coordenadas” está desprovido de fundamento. Para discernir uma situação devemos perguntar-nos como, nesta situação, existem estas quatro coordenadas: a pregação, a busca constante da comunhão fraterna - a caridade - a fração do pão - ou seja, a vida eucarística - e a oração. Cada situação deve ser avaliada à luz destas quatro coordenadas. O que não entrar nestas coordenadas está desprovido de eclesialidade, não é eclesial. É Deus quem faz a Igreja, não o clamor das obras. A Igreja não é um mercado; a Igreja não é um grupo de empresários que vão em frente com este novo empreendimento. A Igreja é obra do Espírito Santo, que Jesus nos enviou para nos congregar. A Igreja é precisamente a obra do Espírito na comunidade cristã, na vida comunitária, na Eucaristia, na oração, sempre. E tudo o que cresce fora destas coordenadas está sem fundamento, é como uma casa construída sobre a areia 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(cf. 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7, 24-27)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É Deus quem faz a Igreja, não o clamor das obras. É a palavra de Jesus que enche os nossos esforços de significado. É na humildade que se constrói o futuro do mundo.</w:t>
      </w:r>
    </w:p>
    <w:p w14:paraId="41F9CE58" w14:textId="77777777" w:rsidR="007E4BAD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4250360F" w14:textId="1A36C394" w:rsidR="007E4BAD" w:rsidRPr="00D45B60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9E663AC" w14:textId="77777777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044B14D" w14:textId="0F37A858" w:rsid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Às vezes, sinto grande tristeza quando vejo alguma comunidade que, com boa vontade, comete um erro porque pensa em fazer a Igreja com reuniões, como se fosse um partido político: a maioria, a minoria, o que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pensa este, ele, o outro... “É como um Sínodo, um caminho sinodal que devemos percorrer”. Pergunto-me: onde está o Espírito Santo? Onde está a oração? Onde está o amor comunitário? Onde está a Eucaristia? Sem estas quatro coordenadas, a Igreja torna-se uma sociedade humana, um partido político - maioritário, minoritário - as mudanças são feitas como se fosse uma empresa, pela maioria ou minoria... Mas não há Espírito Santo. E a presença do Espírito Santo é garantida precisamente por estas quatro coordenadas. Para avaliar uma situação, se é eclesial ou não, perguntemo-nos se existem estas quatro coordenadas: a vida comunitária, a oração, a Eucaristia... [a pregação], como se desenvolve a vida com estas quatro coordenadas. Se faltar isto, faltará o Espírito, e se faltar o Espírito, seremos uma bonita associação humanitária, de beneficência, muito bem, até um partido, digamos assim, eclesial, mas não há Igreja. E é por isso que a Igreja não pode crescer através destas coisas: não cresce por proselitismo, como qualquer empresa, cresce por atração. E quem move a atração? O Espírito Santo. Nunca esqueçamos esta expressão  de </w:t>
      </w:r>
      <w:hyperlink r:id="rId5" w:history="1">
        <w:r w:rsidRPr="007E4BAD">
          <w:rPr>
            <w:rStyle w:val="Hiperligao"/>
            <w:rFonts w:asciiTheme="majorHAnsi" w:eastAsia="Times New Roman" w:hAnsiTheme="majorHAnsi" w:cs="Tahoma"/>
            <w:sz w:val="24"/>
            <w:szCs w:val="24"/>
            <w:lang w:eastAsia="pt-PT"/>
          </w:rPr>
          <w:t>Bento XVI</w:t>
        </w:r>
      </w:hyperlink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: “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 Igreja não cresce por proselitismo, cresce por atração”.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Se faltar o Espírito Santo, que atrai para Jesus, ali não haverá Igreja alguma. Bem, haverá um bom clube de amigos, com boas intenções, mas não haverá Igreja, não haverá sinodalidade.</w:t>
      </w:r>
    </w:p>
    <w:p w14:paraId="7807D3DD" w14:textId="77777777" w:rsidR="007E4BAD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06CD92C" w14:textId="3AD427CE" w:rsidR="007E4BAD" w:rsidRPr="00D45B60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929D506" w14:textId="77777777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52D95A" w14:textId="77777777" w:rsid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Lendo os 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Atos dos Apóstolos,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descobrimos que o poderoso motor da evangelização são as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 reuniões de oração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 onde aqueles que participam experimentam diretamente a presença de Jesus e são tocados pelo Espírito. Os membros da primeira comunidade - mas isto é sempre verdade, também para nós, hoje - compreendem que a história do encontro com Jesus não parou no momento da Ascensão, mas continua na sua vida. Narrando o que o Senhor disse e fez - a escuta da Palavra - rezando para entrar em comunhão com Ele, tudo se torna vivo. A oração infunde luz e calor: o dom do Espírito faz nascer neles o fervor.</w:t>
      </w:r>
    </w:p>
    <w:p w14:paraId="63E79B10" w14:textId="77777777" w:rsidR="007E4BAD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F57B0CE" w14:textId="4226C1DA" w:rsidR="007E4BAD" w:rsidRPr="00D45B60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AA81757" w14:textId="77777777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3690746" w14:textId="06FC4AEC" w:rsid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este respeito, o </w:t>
      </w:r>
      <w:hyperlink r:id="rId6" w:history="1">
        <w:r w:rsidRPr="007E4BAD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 tem uma expressão muito densa. Diz assim: «O Espírito Santo [...]  recorda Cristo à sua Igreja orante, também a conduz para a verdade integral e suscita formulações novas que exprimirão o insondável mistério de Cristo operante na vida, sacramentos e missão da Igreja» (n. 2625). Eis a obra do Espírito na Igreja: 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recordar Jesus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O próprio Jesus disse-o: Ele ensinar-vos-á e recordar-vos-á. A missão consiste em 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recordar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 Jesus, mas não como exercício mnemónico. Percorrendo os caminhos da missão, os cristãos recordam Jesus quando o tornam novamente presente; e dele, do seu Espírito, recebem o “impulso” para ir, proclamar e servir. Na oração, o cristão mergulha no mistério de Deus que ama cada homem, aquele Deus que deseja que o Evangelho seja pregado a todos. Deus é Deus para todos, e em Jesus todos os muros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de separação foram definitivamente abatidos: como diz São Paulo, Ele é a nossa paz, ou seja, «Ele, que de dois povos fez um só» 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Ef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2, 14)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Jesus realizou a unidade.</w:t>
      </w:r>
    </w:p>
    <w:p w14:paraId="453C5CC3" w14:textId="77777777" w:rsidR="007E4BAD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7D2F9BB" w14:textId="13C3450A" w:rsidR="007E4BAD" w:rsidRPr="00D45B60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9CADCFF" w14:textId="77777777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F48B708" w14:textId="4C9F3157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Assim, a vida da Igreja primitiva é ritmada por uma sucessão contínua de celebrações, convocações, tempos de oração quer comunitária quer pessoal. E é o Espírito que dá força aos pregadores que se põem a caminho, e que por amor a Jesus sulcam os mares e enfrentam perigos, submetendo-se a humilhações.</w:t>
      </w:r>
    </w:p>
    <w:p w14:paraId="53A2AD5C" w14:textId="668CDDD4" w:rsidR="007E4BAD" w:rsidRPr="007E4BAD" w:rsidRDefault="007E4BAD" w:rsidP="007E4BAD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Deus doa amor, Deus pede amor. Esta é a raiz mística de toda a vida crente. Os primeiros cristãos em oração, mas também nós que viemos muitos séculos mais tarde, todos vivemos a mesma experiência. O Espírito anima tudo. E qualquer cristão que não tiver medo de dedicar tempo à oração, pode fazer próprias as palavras do apóstolo Paulo: «A minha vida presente, na carne, vivo-a na fé no Filho de Deus, que me amou e se entregou por mim» 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7E4BAD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Gl</w:t>
      </w:r>
      <w:r w:rsidRPr="007E4BAD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 2, 20)</w:t>
      </w:r>
      <w:r w:rsidRPr="007E4BAD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 oração torna-nos conscientes disto. Só no silêncio da adoração experimentamos toda a verdade destas palavras. Temos que retomar o sentido da adoração. Adorar, adorar Deus, adorar Jesus, adorar o Espírito. O Pai, o Filho e o Espírito: adorar. Em silêncio! A prece da adoração é a oração que nos faz reconhecer Deus como início e fim de toda a história. E esta oração é o fogo vivo do Espírito que dá força ao testemunho e à missão. </w:t>
      </w:r>
    </w:p>
    <w:p w14:paraId="464361CC" w14:textId="77777777" w:rsidR="007E4BAD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C23F5F6" w14:textId="2A9F8F26" w:rsidR="007E4BAD" w:rsidRPr="00D45B60" w:rsidRDefault="007E4BAD" w:rsidP="007E4BAD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3888D85" w14:textId="77777777" w:rsidR="007E4BAD" w:rsidRDefault="007E4BAD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29F20964" w14:textId="278884BA" w:rsidR="00ED3595" w:rsidRPr="007615F5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556CD147" w14:textId="77777777" w:rsidR="001950AC" w:rsidRDefault="001950AC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79EB5D72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2A1DFBBB" w14:textId="77777777" w:rsidR="00273791" w:rsidRPr="007615F5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14"/>
          <w:szCs w:val="14"/>
          <w:lang w:eastAsia="pt-PT"/>
          <w14:ligatures w14:val="none"/>
        </w:rPr>
      </w:pP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D0F835F" w14:textId="4AA57C2A" w:rsidR="004640CF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p w14:paraId="0A0CF576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368C465A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6AFB6D3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4981D977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F6E4BAA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1B9E43C6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47DB9F60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2F6EC52A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45017BE3" w14:textId="77777777" w:rsidR="00F36E5C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5DEDC231" w14:textId="77777777" w:rsidR="00F36E5C" w:rsidRPr="00D45B60" w:rsidRDefault="00F36E5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sectPr w:rsidR="00F36E5C" w:rsidRPr="00D45B60" w:rsidSect="00C961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14"/>
  </w:num>
  <w:num w:numId="2" w16cid:durableId="1593121642">
    <w:abstractNumId w:val="1"/>
  </w:num>
  <w:num w:numId="3" w16cid:durableId="892278790">
    <w:abstractNumId w:val="7"/>
  </w:num>
  <w:num w:numId="4" w16cid:durableId="868494293">
    <w:abstractNumId w:val="2"/>
  </w:num>
  <w:num w:numId="5" w16cid:durableId="1660886526">
    <w:abstractNumId w:val="3"/>
  </w:num>
  <w:num w:numId="6" w16cid:durableId="950210359">
    <w:abstractNumId w:val="4"/>
  </w:num>
  <w:num w:numId="7" w16cid:durableId="836850493">
    <w:abstractNumId w:val="9"/>
  </w:num>
  <w:num w:numId="8" w16cid:durableId="1463384625">
    <w:abstractNumId w:val="13"/>
  </w:num>
  <w:num w:numId="9" w16cid:durableId="919676838">
    <w:abstractNumId w:val="11"/>
  </w:num>
  <w:num w:numId="10" w16cid:durableId="1800296960">
    <w:abstractNumId w:val="12"/>
  </w:num>
  <w:num w:numId="11" w16cid:durableId="2146045883">
    <w:abstractNumId w:val="6"/>
  </w:num>
  <w:num w:numId="12" w16cid:durableId="1295524766">
    <w:abstractNumId w:val="8"/>
  </w:num>
  <w:num w:numId="13" w16cid:durableId="958679432">
    <w:abstractNumId w:val="0"/>
  </w:num>
  <w:num w:numId="14" w16cid:durableId="1735346927">
    <w:abstractNumId w:val="5"/>
  </w:num>
  <w:num w:numId="15" w16cid:durableId="1044251287">
    <w:abstractNumId w:val="10"/>
  </w:num>
  <w:num w:numId="16" w16cid:durableId="4209576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2209C"/>
    <w:rsid w:val="00062D9E"/>
    <w:rsid w:val="000A632A"/>
    <w:rsid w:val="000B1489"/>
    <w:rsid w:val="000C238B"/>
    <w:rsid w:val="000E46E1"/>
    <w:rsid w:val="001306B9"/>
    <w:rsid w:val="00145160"/>
    <w:rsid w:val="001665D4"/>
    <w:rsid w:val="001950AC"/>
    <w:rsid w:val="001E4B7A"/>
    <w:rsid w:val="0020358E"/>
    <w:rsid w:val="00273791"/>
    <w:rsid w:val="002756CF"/>
    <w:rsid w:val="002844E8"/>
    <w:rsid w:val="002D299D"/>
    <w:rsid w:val="00315EF3"/>
    <w:rsid w:val="003263C5"/>
    <w:rsid w:val="003424C0"/>
    <w:rsid w:val="00362FD7"/>
    <w:rsid w:val="00377923"/>
    <w:rsid w:val="003A6F67"/>
    <w:rsid w:val="00401D40"/>
    <w:rsid w:val="0043412A"/>
    <w:rsid w:val="0043646B"/>
    <w:rsid w:val="004551DA"/>
    <w:rsid w:val="00463460"/>
    <w:rsid w:val="004640CF"/>
    <w:rsid w:val="004666B1"/>
    <w:rsid w:val="00467453"/>
    <w:rsid w:val="00471907"/>
    <w:rsid w:val="00572707"/>
    <w:rsid w:val="005D6E04"/>
    <w:rsid w:val="006117D9"/>
    <w:rsid w:val="00631B16"/>
    <w:rsid w:val="006A715B"/>
    <w:rsid w:val="006E1A3F"/>
    <w:rsid w:val="006F160C"/>
    <w:rsid w:val="0072672E"/>
    <w:rsid w:val="007615F5"/>
    <w:rsid w:val="007D7320"/>
    <w:rsid w:val="007E4BAD"/>
    <w:rsid w:val="00862D98"/>
    <w:rsid w:val="00892C54"/>
    <w:rsid w:val="00921B0D"/>
    <w:rsid w:val="00972C7B"/>
    <w:rsid w:val="009B6233"/>
    <w:rsid w:val="009D7DC5"/>
    <w:rsid w:val="00A21C24"/>
    <w:rsid w:val="00A50314"/>
    <w:rsid w:val="00A51603"/>
    <w:rsid w:val="00A90538"/>
    <w:rsid w:val="00A940F7"/>
    <w:rsid w:val="00AA5858"/>
    <w:rsid w:val="00B12DF4"/>
    <w:rsid w:val="00B4709E"/>
    <w:rsid w:val="00B579F3"/>
    <w:rsid w:val="00B96171"/>
    <w:rsid w:val="00BB2445"/>
    <w:rsid w:val="00BC2372"/>
    <w:rsid w:val="00BC6373"/>
    <w:rsid w:val="00C74AC2"/>
    <w:rsid w:val="00C9610F"/>
    <w:rsid w:val="00CD7E78"/>
    <w:rsid w:val="00D42F34"/>
    <w:rsid w:val="00D45B60"/>
    <w:rsid w:val="00D46A32"/>
    <w:rsid w:val="00D54C85"/>
    <w:rsid w:val="00D8102C"/>
    <w:rsid w:val="00D94219"/>
    <w:rsid w:val="00D972A1"/>
    <w:rsid w:val="00E07BCE"/>
    <w:rsid w:val="00E2464F"/>
    <w:rsid w:val="00ED3595"/>
    <w:rsid w:val="00EF3CC7"/>
    <w:rsid w:val="00F03B0F"/>
    <w:rsid w:val="00F32FED"/>
    <w:rsid w:val="00F33312"/>
    <w:rsid w:val="00F36E5C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E5C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1_2566-2649_po.html" TargetMode="External"/><Relationship Id="rId5" Type="http://schemas.openxmlformats.org/officeDocument/2006/relationships/hyperlink" Target="http://www.vatican.va/content/benedict-xvi/p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1630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51</cp:revision>
  <dcterms:created xsi:type="dcterms:W3CDTF">2024-04-17T13:51:00Z</dcterms:created>
  <dcterms:modified xsi:type="dcterms:W3CDTF">2024-04-19T00:33:00Z</dcterms:modified>
</cp:coreProperties>
</file>